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EBDF3" w14:textId="77777777" w:rsidR="003260E8" w:rsidRDefault="003260E8" w:rsidP="003260E8">
      <w:pPr>
        <w:spacing w:after="0" w:line="240" w:lineRule="auto"/>
        <w:jc w:val="right"/>
        <w:rPr>
          <w:rFonts w:ascii="Times New Roman" w:eastAsia="Calibri" w:hAnsi="Times New Roman" w:cs="Times New Roman"/>
          <w:iCs/>
          <w:sz w:val="26"/>
          <w:szCs w:val="26"/>
        </w:rPr>
      </w:pPr>
      <w:bookmarkStart w:id="0" w:name="_GoBack"/>
      <w:bookmarkEnd w:id="0"/>
      <w:r>
        <w:rPr>
          <w:rFonts w:ascii="Times New Roman" w:eastAsia="Calibri" w:hAnsi="Times New Roman" w:cs="Times New Roman"/>
          <w:iCs/>
          <w:sz w:val="26"/>
          <w:szCs w:val="26"/>
        </w:rPr>
        <w:t>Приложение</w:t>
      </w:r>
    </w:p>
    <w:p w14:paraId="6AA9E3AC" w14:textId="77777777" w:rsidR="003260E8" w:rsidRDefault="003260E8" w:rsidP="003260E8">
      <w:pPr>
        <w:spacing w:after="0" w:line="240" w:lineRule="auto"/>
        <w:jc w:val="right"/>
        <w:rPr>
          <w:rFonts w:ascii="Times New Roman" w:eastAsia="Calibri" w:hAnsi="Times New Roman" w:cs="Times New Roman"/>
          <w:iCs/>
          <w:sz w:val="26"/>
          <w:szCs w:val="26"/>
        </w:rPr>
      </w:pPr>
      <w:r>
        <w:rPr>
          <w:rFonts w:ascii="Times New Roman" w:eastAsia="Calibri" w:hAnsi="Times New Roman" w:cs="Times New Roman"/>
          <w:iCs/>
          <w:sz w:val="26"/>
          <w:szCs w:val="26"/>
        </w:rPr>
        <w:t>к решению</w:t>
      </w:r>
    </w:p>
    <w:p w14:paraId="129039DE" w14:textId="77777777" w:rsidR="003260E8" w:rsidRDefault="003260E8" w:rsidP="003260E8">
      <w:pPr>
        <w:spacing w:after="0" w:line="240" w:lineRule="auto"/>
        <w:jc w:val="right"/>
        <w:rPr>
          <w:rFonts w:ascii="Times New Roman" w:eastAsia="Calibri" w:hAnsi="Times New Roman" w:cs="Times New Roman"/>
          <w:iCs/>
          <w:sz w:val="26"/>
          <w:szCs w:val="26"/>
        </w:rPr>
      </w:pPr>
      <w:r>
        <w:rPr>
          <w:rFonts w:ascii="Times New Roman" w:eastAsia="Calibri" w:hAnsi="Times New Roman" w:cs="Times New Roman"/>
          <w:iCs/>
          <w:sz w:val="26"/>
          <w:szCs w:val="26"/>
        </w:rPr>
        <w:t>Собрания депутатов Ивановского сельсовета</w:t>
      </w:r>
    </w:p>
    <w:p w14:paraId="4208C135" w14:textId="77777777" w:rsidR="003260E8" w:rsidRDefault="003260E8" w:rsidP="003260E8">
      <w:pPr>
        <w:spacing w:after="0" w:line="240" w:lineRule="auto"/>
        <w:jc w:val="right"/>
        <w:rPr>
          <w:rFonts w:ascii="Times New Roman" w:eastAsia="Calibri" w:hAnsi="Times New Roman" w:cs="Times New Roman"/>
          <w:iCs/>
          <w:sz w:val="26"/>
          <w:szCs w:val="26"/>
        </w:rPr>
      </w:pPr>
      <w:r>
        <w:rPr>
          <w:rFonts w:ascii="Times New Roman" w:eastAsia="Calibri" w:hAnsi="Times New Roman" w:cs="Times New Roman"/>
          <w:iCs/>
          <w:sz w:val="26"/>
          <w:szCs w:val="26"/>
        </w:rPr>
        <w:t>Рыльского района</w:t>
      </w:r>
    </w:p>
    <w:p w14:paraId="64E8D3A3" w14:textId="530BF5B2" w:rsidR="003260E8" w:rsidRDefault="003260E8" w:rsidP="003260E8">
      <w:pPr>
        <w:spacing w:after="0" w:line="240" w:lineRule="auto"/>
        <w:jc w:val="right"/>
        <w:rPr>
          <w:rFonts w:ascii="Times New Roman" w:eastAsia="Calibri" w:hAnsi="Times New Roman" w:cs="Times New Roman"/>
          <w:iCs/>
          <w:sz w:val="26"/>
          <w:szCs w:val="26"/>
        </w:rPr>
      </w:pPr>
      <w:r>
        <w:rPr>
          <w:rFonts w:ascii="Times New Roman" w:eastAsia="Calibri" w:hAnsi="Times New Roman" w:cs="Times New Roman"/>
          <w:iCs/>
          <w:sz w:val="26"/>
          <w:szCs w:val="26"/>
        </w:rPr>
        <w:t>от 27.12.2023 №76</w:t>
      </w:r>
    </w:p>
    <w:p w14:paraId="026F09EF" w14:textId="77777777" w:rsidR="009754AB" w:rsidRDefault="003260E8" w:rsidP="003260E8">
      <w:pPr>
        <w:spacing w:after="0" w:line="240" w:lineRule="auto"/>
        <w:jc w:val="right"/>
        <w:rPr>
          <w:rFonts w:ascii="Times New Roman" w:eastAsia="Calibri" w:hAnsi="Times New Roman" w:cs="Times New Roman"/>
          <w:iCs/>
          <w:sz w:val="26"/>
          <w:szCs w:val="26"/>
        </w:rPr>
      </w:pPr>
      <w:r>
        <w:rPr>
          <w:rFonts w:ascii="Times New Roman" w:eastAsia="Calibri" w:hAnsi="Times New Roman" w:cs="Times New Roman"/>
          <w:iCs/>
          <w:sz w:val="26"/>
          <w:szCs w:val="26"/>
        </w:rPr>
        <w:t>(в редакции решения</w:t>
      </w:r>
    </w:p>
    <w:p w14:paraId="35CE8CB2" w14:textId="77777777" w:rsidR="009754AB" w:rsidRDefault="009754AB" w:rsidP="003260E8">
      <w:pPr>
        <w:spacing w:after="0" w:line="240" w:lineRule="auto"/>
        <w:jc w:val="right"/>
        <w:rPr>
          <w:rFonts w:ascii="Times New Roman" w:eastAsia="Calibri" w:hAnsi="Times New Roman" w:cs="Times New Roman"/>
          <w:iCs/>
          <w:sz w:val="26"/>
          <w:szCs w:val="26"/>
        </w:rPr>
      </w:pPr>
      <w:r>
        <w:rPr>
          <w:rFonts w:ascii="Times New Roman" w:eastAsia="Calibri" w:hAnsi="Times New Roman" w:cs="Times New Roman"/>
          <w:iCs/>
          <w:sz w:val="26"/>
          <w:szCs w:val="26"/>
        </w:rPr>
        <w:t>Собрания депутатов Ивановского сельсовета</w:t>
      </w:r>
    </w:p>
    <w:p w14:paraId="49002F07" w14:textId="4FF86B1F" w:rsidR="009754AB" w:rsidRDefault="009754AB" w:rsidP="003260E8">
      <w:pPr>
        <w:spacing w:after="0" w:line="240" w:lineRule="auto"/>
        <w:jc w:val="right"/>
        <w:rPr>
          <w:rFonts w:ascii="Times New Roman" w:eastAsia="Calibri" w:hAnsi="Times New Roman" w:cs="Times New Roman"/>
          <w:iCs/>
          <w:sz w:val="26"/>
          <w:szCs w:val="26"/>
        </w:rPr>
      </w:pPr>
      <w:r>
        <w:rPr>
          <w:rFonts w:ascii="Times New Roman" w:eastAsia="Calibri" w:hAnsi="Times New Roman" w:cs="Times New Roman"/>
          <w:iCs/>
          <w:sz w:val="26"/>
          <w:szCs w:val="26"/>
        </w:rPr>
        <w:t xml:space="preserve">Рыльского района </w:t>
      </w:r>
    </w:p>
    <w:p w14:paraId="0CDD9392" w14:textId="6E658DDC" w:rsidR="003260E8" w:rsidRDefault="003260E8" w:rsidP="003260E8">
      <w:pPr>
        <w:spacing w:after="0" w:line="240" w:lineRule="auto"/>
        <w:jc w:val="right"/>
        <w:rPr>
          <w:rFonts w:ascii="Times New Roman" w:eastAsia="Calibri" w:hAnsi="Times New Roman" w:cs="Times New Roman"/>
          <w:iCs/>
          <w:sz w:val="26"/>
          <w:szCs w:val="26"/>
        </w:rPr>
      </w:pPr>
      <w:r>
        <w:rPr>
          <w:rFonts w:ascii="Times New Roman" w:eastAsia="Calibri" w:hAnsi="Times New Roman" w:cs="Times New Roman"/>
          <w:iCs/>
          <w:sz w:val="26"/>
          <w:szCs w:val="26"/>
        </w:rPr>
        <w:t>от 23.01.2024 №80)</w:t>
      </w:r>
    </w:p>
    <w:p w14:paraId="13077B45" w14:textId="2110B7D2" w:rsidR="003260E8" w:rsidRDefault="003260E8" w:rsidP="003260E8">
      <w:pPr>
        <w:spacing w:after="0" w:line="240" w:lineRule="auto"/>
        <w:jc w:val="right"/>
        <w:rPr>
          <w:rFonts w:ascii="Times New Roman" w:eastAsia="Calibri" w:hAnsi="Times New Roman" w:cs="Times New Roman"/>
          <w:iCs/>
          <w:sz w:val="26"/>
          <w:szCs w:val="26"/>
        </w:rPr>
      </w:pPr>
    </w:p>
    <w:p w14:paraId="1968BE25" w14:textId="273A3C71" w:rsidR="003260E8" w:rsidRDefault="003260E8" w:rsidP="003260E8">
      <w:pPr>
        <w:spacing w:after="0" w:line="240" w:lineRule="auto"/>
        <w:jc w:val="right"/>
        <w:rPr>
          <w:rFonts w:ascii="Times New Roman" w:eastAsia="Calibri" w:hAnsi="Times New Roman" w:cs="Times New Roman"/>
          <w:iCs/>
          <w:sz w:val="26"/>
          <w:szCs w:val="26"/>
        </w:rPr>
      </w:pPr>
    </w:p>
    <w:p w14:paraId="002D84EF" w14:textId="77777777" w:rsidR="003260E8" w:rsidRDefault="003260E8" w:rsidP="003260E8">
      <w:pPr>
        <w:spacing w:after="0" w:line="240" w:lineRule="auto"/>
        <w:jc w:val="right"/>
        <w:rPr>
          <w:rFonts w:ascii="Times New Roman" w:eastAsia="Calibri" w:hAnsi="Times New Roman" w:cs="Times New Roman"/>
          <w:iCs/>
          <w:sz w:val="26"/>
          <w:szCs w:val="26"/>
        </w:rPr>
      </w:pPr>
    </w:p>
    <w:p w14:paraId="0730CFC4" w14:textId="77777777" w:rsidR="003260E8" w:rsidRPr="0033091B" w:rsidRDefault="003260E8" w:rsidP="003260E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091B">
        <w:rPr>
          <w:rFonts w:ascii="Times New Roman" w:hAnsi="Times New Roman" w:cs="Times New Roman"/>
          <w:b/>
          <w:sz w:val="26"/>
          <w:szCs w:val="26"/>
        </w:rPr>
        <w:t>Размер платы</w:t>
      </w:r>
    </w:p>
    <w:p w14:paraId="769F4274" w14:textId="77777777" w:rsidR="003260E8" w:rsidRPr="0033091B" w:rsidRDefault="003260E8" w:rsidP="003260E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091B">
        <w:rPr>
          <w:rFonts w:ascii="Times New Roman" w:hAnsi="Times New Roman" w:cs="Times New Roman"/>
          <w:b/>
          <w:sz w:val="26"/>
          <w:szCs w:val="26"/>
        </w:rPr>
        <w:t xml:space="preserve"> за содержание и ремонт жилого помещения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фонда, для собственников помещений в многоквартирном доме, которые на их общем собрании не приняли решение о выборе способа управления многоквартирным домом, решение об установлении размера такой платы</w:t>
      </w:r>
    </w:p>
    <w:p w14:paraId="56C55B71" w14:textId="6C51EF44" w:rsidR="003260E8" w:rsidRDefault="003260E8" w:rsidP="003260E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555" w:type="dxa"/>
        <w:tblInd w:w="108" w:type="dxa"/>
        <w:tblLook w:val="04A0" w:firstRow="1" w:lastRow="0" w:firstColumn="1" w:lastColumn="0" w:noHBand="0" w:noVBand="1"/>
      </w:tblPr>
      <w:tblGrid>
        <w:gridCol w:w="5274"/>
        <w:gridCol w:w="2235"/>
        <w:gridCol w:w="1101"/>
        <w:gridCol w:w="6"/>
        <w:gridCol w:w="1128"/>
        <w:gridCol w:w="6"/>
      </w:tblGrid>
      <w:tr w:rsidR="009754AB" w14:paraId="0024FB1F" w14:textId="77777777" w:rsidTr="009754AB">
        <w:trPr>
          <w:gridAfter w:val="1"/>
          <w:wAfter w:w="6" w:type="dxa"/>
          <w:trHeight w:val="1800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9844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работ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4098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Периодичность выполнения работ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E38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Размер платы с 1-го </w:t>
            </w:r>
            <w:proofErr w:type="spellStart"/>
            <w:proofErr w:type="gram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proofErr w:type="gram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месяц (руб.)  до 2-х этажей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A9DA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Размер платы с 1-го </w:t>
            </w:r>
            <w:proofErr w:type="spellStart"/>
            <w:proofErr w:type="gram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proofErr w:type="gram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месяц (руб.)  от 3-х до 5-ти этажей</w:t>
            </w:r>
          </w:p>
        </w:tc>
      </w:tr>
      <w:tr w:rsidR="009754AB" w14:paraId="340921E2" w14:textId="77777777" w:rsidTr="009754AB">
        <w:trPr>
          <w:trHeight w:val="841"/>
        </w:trPr>
        <w:tc>
          <w:tcPr>
            <w:tcW w:w="955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C28F88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I. Работы, необходимые для надлежащего содержания несущих конструкций (фундаментов, стен, колонн и столбов, перекрытий и покрытий, балок, лестниц, несущих элементов крыш) и несущих конструкций (перегородок, внутренней отделки, полов) многоквартирных домов.  </w:t>
            </w:r>
          </w:p>
        </w:tc>
      </w:tr>
      <w:tr w:rsidR="009754AB" w14:paraId="2D091462" w14:textId="77777777" w:rsidTr="009754AB">
        <w:trPr>
          <w:trHeight w:val="315"/>
        </w:trPr>
        <w:tc>
          <w:tcPr>
            <w:tcW w:w="84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5BC48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1.1. Работы, выполняемые в отношении фундамента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5068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4AB" w14:paraId="339E96A4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FC02D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C709E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год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910F2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C12EC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</w:t>
            </w:r>
          </w:p>
        </w:tc>
      </w:tr>
      <w:tr w:rsidR="009754AB" w14:paraId="15835CDB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5E02D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технического состояния видимых частей конструкций с выявлением: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60CF2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DB5749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06E47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7FEBF04F" w14:textId="77777777" w:rsidTr="009754AB">
        <w:trPr>
          <w:gridAfter w:val="1"/>
          <w:wAfter w:w="6" w:type="dxa"/>
          <w:trHeight w:val="31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E06D6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признаков неравномерных осадок фундаментов всех типов;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A9324F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BD032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6F03A7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312F19BF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F1451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коррозии арматуры, расслаивания, трещин, выпучивания, отклонения от вертикали в домах с </w:t>
            </w: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бетонными, железобетонными и каменными фундаментами;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6B2697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44D6B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0ABE30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0D9173F3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B73D9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поражения гнилью и частичного разрушения деревянного основания в домах со столбчатыми или свайными деревянными фундаментами;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84644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C710D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9CB1A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1D496993" w14:textId="77777777" w:rsidTr="009754AB">
        <w:trPr>
          <w:gridAfter w:val="1"/>
          <w:wAfter w:w="6" w:type="dxa"/>
          <w:trHeight w:val="129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9DA0A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E8448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B57F0A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D7AE5F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5FE08134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3F802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E22C5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8A254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84449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0B6F7B1B" w14:textId="77777777" w:rsidTr="009754AB">
        <w:trPr>
          <w:trHeight w:val="510"/>
        </w:trPr>
        <w:tc>
          <w:tcPr>
            <w:tcW w:w="84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C99C2E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1.2. Работы, выполняемые  в зданиях с подвалами  (*)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966F4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4AB" w14:paraId="54A0D879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273D4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температурно-влажностного режима подвальных помещений и при выявлении нарушений устранение причин его нарушения.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26E9E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1 раза в 2 месяца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AA51A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C9A1C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9754AB" w14:paraId="29DA61A8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D6B8E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3F901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E49412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16849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23132311" w14:textId="77777777" w:rsidTr="009754AB">
        <w:trPr>
          <w:gridAfter w:val="1"/>
          <w:wAfter w:w="6" w:type="dxa"/>
          <w:trHeight w:val="129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13928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состояния помещений подвалов, входов в подвалы и приямков, принятие мер, исключающих подтопление, захламление, загрязнение и загромождение  таких помещений, а также мер, обеспечивающих их вентиляцию в соответствии с проектными требованиями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A862E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A5398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5F9F7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5F63F99B" w14:textId="77777777" w:rsidTr="009754AB">
        <w:trPr>
          <w:gridAfter w:val="1"/>
          <w:wAfter w:w="6" w:type="dxa"/>
          <w:trHeight w:val="31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50EB5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Устранение выявленных неисправностей и нарушений.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203D3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выявления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D9C031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F1276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4D1D4C9D" w14:textId="77777777" w:rsidTr="009754AB">
        <w:trPr>
          <w:trHeight w:val="486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6B86C1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1.3. Работы, выполняемые для надлежащего содержания стен многоквартирных домов.</w:t>
            </w:r>
          </w:p>
        </w:tc>
      </w:tr>
      <w:tr w:rsidR="009754AB" w14:paraId="2CE84804" w14:textId="77777777" w:rsidTr="009754AB">
        <w:trPr>
          <w:gridAfter w:val="1"/>
          <w:wAfter w:w="6" w:type="dxa"/>
          <w:trHeight w:val="154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10D35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492DB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2 год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2A4EB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D782E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9754AB" w14:paraId="535AEDB0" w14:textId="77777777" w:rsidTr="009754AB">
        <w:trPr>
          <w:gridAfter w:val="1"/>
          <w:wAfter w:w="6" w:type="dxa"/>
          <w:trHeight w:val="129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F89FB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FD5BCA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B74D05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27D3B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4BE52E7A" w14:textId="77777777" w:rsidTr="009754AB">
        <w:trPr>
          <w:gridAfter w:val="1"/>
          <w:wAfter w:w="6" w:type="dxa"/>
          <w:trHeight w:val="129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D6E0C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3BEE4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F0652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25B4B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0E29A4E6" w14:textId="77777777" w:rsidTr="009754AB">
        <w:trPr>
          <w:gridAfter w:val="1"/>
          <w:wAfter w:w="6" w:type="dxa"/>
          <w:trHeight w:val="205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4DD2E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 повышенной влажностью, с разрушением обшивки или штукатурки стен;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1605E7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D40BE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979FD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7E4DBC8B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7B1B1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58BE99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94D19F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A72AB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50259488" w14:textId="77777777" w:rsidTr="009754AB">
        <w:trPr>
          <w:trHeight w:val="765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472A11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1.4. Работы, выполняемые в целях надлежащего содержания перекрытий и покрытий многоквартирных домов.</w:t>
            </w:r>
          </w:p>
        </w:tc>
      </w:tr>
      <w:tr w:rsidR="009754AB" w14:paraId="66777D08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014C0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8E070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год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72EF6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15A06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</w:t>
            </w:r>
          </w:p>
        </w:tc>
      </w:tr>
      <w:tr w:rsidR="009754AB" w14:paraId="48CD7AC0" w14:textId="77777777" w:rsidTr="009754AB">
        <w:trPr>
          <w:gridAfter w:val="1"/>
          <w:wAfter w:w="6" w:type="dxa"/>
          <w:trHeight w:val="129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4887B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F491B9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876B81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41318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0864A9F3" w14:textId="77777777" w:rsidTr="009754AB">
        <w:trPr>
          <w:gridAfter w:val="1"/>
          <w:wAfter w:w="6" w:type="dxa"/>
          <w:trHeight w:val="180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AFB55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опирания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8AEB8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137D37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B7A5EA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60A2C935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87BA3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наличия, характера и величины трещин в сводах, изменений состояния кладки, коррозии балок в домах с перекрытиями из кирпичных сводов;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BE412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3967CC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FCE1C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36F2E3C0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DE991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состояния утеплителя, гидроизоляции и звукоизоляции, адгезии отделочных слоев к конструкциям перекрытия (покрытия);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C64E6C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BB4A8C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79103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435EC209" w14:textId="77777777" w:rsidTr="009754AB">
        <w:trPr>
          <w:gridAfter w:val="1"/>
          <w:wAfter w:w="6" w:type="dxa"/>
          <w:trHeight w:val="154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8176A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опирания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следов протечек на потолке, плотности и влажности засыпки, поражения гнилью и жучками-точильщиками деревянных элементов в домах с деревянными перекрытиями и покрытиями;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470F1A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B513C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816C8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3D79CDA3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6A2C5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DF2EB1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0F0EF3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D4129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22BFFA8A" w14:textId="77777777" w:rsidTr="009754AB">
        <w:trPr>
          <w:trHeight w:val="660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D2B6EB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1.5. Работы, выполняемые в целях надлежащего содержания балок (ригелей) перекрытий и покрытий многоквартирного дома</w:t>
            </w:r>
          </w:p>
        </w:tc>
      </w:tr>
      <w:tr w:rsidR="009754AB" w14:paraId="27D876A4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B3735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трещин;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1B322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год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2191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A2775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</w:t>
            </w:r>
          </w:p>
        </w:tc>
      </w:tr>
      <w:tr w:rsidR="009754AB" w14:paraId="016A3ED3" w14:textId="77777777" w:rsidTr="009754AB">
        <w:trPr>
          <w:gridAfter w:val="1"/>
          <w:wAfter w:w="6" w:type="dxa"/>
          <w:trHeight w:val="129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C41D4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862A19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09D0E2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9F32BD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192EBC58" w14:textId="77777777" w:rsidTr="009754AB">
        <w:trPr>
          <w:gridAfter w:val="1"/>
          <w:wAfter w:w="6" w:type="dxa"/>
          <w:trHeight w:val="129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8E709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441ED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1F77E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060CE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3CF99800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C3909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увлажнения и загнивания деревянных балок, нарушений утепления заделок балок в стены, разрывов или надрывов древесины около сучков и трещин в стыках на плоскости скалывания;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4E988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FE963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952C7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44B96C31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90D91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A5E26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AB5EA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1B13D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608E6D2D" w14:textId="77777777" w:rsidTr="009754AB">
        <w:trPr>
          <w:trHeight w:val="440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787788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1.6. Работы, выполняемые в целях надлежащего содержания крыш многоквартирных домов:</w:t>
            </w:r>
          </w:p>
        </w:tc>
      </w:tr>
      <w:tr w:rsidR="009754AB" w14:paraId="059211A7" w14:textId="77777777" w:rsidTr="009754AB">
        <w:trPr>
          <w:gridAfter w:val="1"/>
          <w:wAfter w:w="6" w:type="dxa"/>
          <w:trHeight w:val="31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F5035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кровли на отсутствие протечек;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4DA92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год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1DA4B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0657B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0,38</w:t>
            </w:r>
          </w:p>
        </w:tc>
      </w:tr>
      <w:tr w:rsidR="009754AB" w14:paraId="6F163D2C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BF1C8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проверка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молниезащитных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устройств, заземления мачт и другого оборудования, расположенного на крыше;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3775BF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AD1667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12431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075B5B6F" w14:textId="77777777" w:rsidTr="009754AB">
        <w:trPr>
          <w:gridAfter w:val="1"/>
          <w:wAfter w:w="6" w:type="dxa"/>
          <w:trHeight w:val="180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5BBDE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5094A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24D53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D434B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4F58D39D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F53DD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опирания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железобетонных коробов и других элементов на эксплуатируемых крышах;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D13B5F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F8F8A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28DDA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643BC477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B0BB3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температурно-влажностного режима и воздухообмена на чердаке;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C8774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A5342B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F5D51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4AEE2C34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CF37A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состояния оборудования или устройств, предотвращающих образование наледи и сосулек;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457EE4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1B610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2575C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5DE9DC0B" w14:textId="77777777" w:rsidTr="009754AB">
        <w:trPr>
          <w:gridAfter w:val="1"/>
          <w:wAfter w:w="6" w:type="dxa"/>
          <w:trHeight w:val="129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2A12E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осмотр потолков верхних этажей домов с совмещенными (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бесчердачными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8E36D5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A4A0B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75879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78039F85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B73C6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574B5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DB0E4E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C0BC46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7E8DB68F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BA634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и при необходимости очистка кровли от скопления снега и наледи;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F40084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4A9D0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B34C94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2958AF09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18243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F16FC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1A8CC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57F7D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7E2B62C2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FB0D4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проверка и при необходимости восстановление насыпного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пригрузочного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защитного слоя для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эластомерных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термопластичных мембран балластного способа соединения кровель;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F9693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F04BE9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D0091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5FDE397A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8B37F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проверка и при необходимости восстановление пешеходных дорожек в местах пешеходных зон кровель из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эластомерных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термопластичных материалов;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AF543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EFFB48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87E163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7E93D0BF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FE518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4B982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1DB0BA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11BD30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157876D5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C2866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69204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C8FCC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577FB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70360776" w14:textId="77777777" w:rsidTr="009754AB">
        <w:trPr>
          <w:trHeight w:val="500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738805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1.7. Работы, выполняемые в целях надлежащего содержания лестниц многоквартирных домов:</w:t>
            </w:r>
          </w:p>
        </w:tc>
      </w:tr>
      <w:tr w:rsidR="009754AB" w14:paraId="25A12AF4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921B7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F6065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год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1C048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A6FD5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</w:t>
            </w:r>
          </w:p>
        </w:tc>
      </w:tr>
      <w:tr w:rsidR="009754AB" w14:paraId="6335D775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98DAF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проступях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домах с железобетонными лестницами;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D5183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CC763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9EEAB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67184D57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78C55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выявление прогибов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косоуров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нарушения связи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косоуров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площадками, коррозии металлических конструкций в домах с лестницами по стальным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косоурам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EF50C7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FAA91B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616DF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74E4CE01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BFBC4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тетив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65D08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BB2AE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28E95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25268710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00171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3EFF1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8CA9E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21CF9D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1C9CAA61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84029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косоуров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краской, обеспечивающей предел огнестойкости 1 час в домах с лестницами по стальным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косоурам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24C73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1B8C4D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24C79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7C2AD4E6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11EC9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антипереновыми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составами в домах с деревянными лестница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46CCCC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BAEC4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DC4408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4D312A80" w14:textId="77777777" w:rsidTr="009754AB">
        <w:trPr>
          <w:trHeight w:val="471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366E46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1.8. Работы, выполняемые в целях надлежащего содержания фасадов многоквартирных домов</w:t>
            </w:r>
          </w:p>
        </w:tc>
      </w:tr>
      <w:tr w:rsidR="009754AB" w14:paraId="47952F0E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85DBE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выявление нарушений отделки фасадов и их отдельных элементов, ослабления связи отделочных слоев со стенами, нарушений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сплошности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герметичности наружных водостоков;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13BC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год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F47F0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7ABC3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</w:t>
            </w:r>
          </w:p>
        </w:tc>
      </w:tr>
      <w:tr w:rsidR="009754AB" w14:paraId="3F3F955E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B1669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состояния и работоспособности подсветки информационных знаков, входов в подъезды (домовые знаки и т.д.);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78A52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22CE6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16DD7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5C47A9FD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1FCD6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D4E5F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467EE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3F1FF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2E348AF0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12D8B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контроль состояния и восстановление или замена отдельных элементов крылец и зонтов над входами в здание, в подвалы и над балконами;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4D1724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DC4A1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ED1466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3C391902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2D2A9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85D16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B7D79A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71B25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6E88638D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12EE6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F13133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97745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19B1C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5BAD60C3" w14:textId="77777777" w:rsidTr="009754AB">
        <w:trPr>
          <w:trHeight w:val="409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600506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1.9. Работы, выполняемые в целях надлежащего содержания перегородок в многоквартирных домах:</w:t>
            </w:r>
          </w:p>
        </w:tc>
      </w:tr>
      <w:tr w:rsidR="009754AB" w14:paraId="614C81E8" w14:textId="77777777" w:rsidTr="009754AB">
        <w:trPr>
          <w:gridAfter w:val="1"/>
          <w:wAfter w:w="6" w:type="dxa"/>
          <w:trHeight w:val="129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611C7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трубопроводов;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4C4A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2-х раз в год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A0255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8366C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9754AB" w14:paraId="57CCF400" w14:textId="77777777" w:rsidTr="009754AB">
        <w:trPr>
          <w:gridAfter w:val="1"/>
          <w:wAfter w:w="6" w:type="dxa"/>
          <w:trHeight w:val="31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095B8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звукоизоляции и огнезащиты;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C9806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0F266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01330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5C7667BB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97C7D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9B51B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5A3A6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F40526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69FC331C" w14:textId="77777777" w:rsidTr="009754AB">
        <w:trPr>
          <w:trHeight w:val="765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76648C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1.10. Работы, выполняемые в целях надлежащего содержания внутренней отделки многоквартирных домов:</w:t>
            </w:r>
          </w:p>
        </w:tc>
      </w:tr>
      <w:tr w:rsidR="009754AB" w14:paraId="15E44A97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1BABA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5273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год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E6B48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67E33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</w:t>
            </w:r>
          </w:p>
        </w:tc>
      </w:tr>
      <w:tr w:rsidR="009754AB" w14:paraId="2583B559" w14:textId="77777777" w:rsidTr="009754AB">
        <w:trPr>
          <w:trHeight w:val="656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0E313C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1.11. Работы, выполняемые в целях надлежащего содержания полов помещений, относящихся к общему имуществу в многоквартирном доме:</w:t>
            </w:r>
          </w:p>
        </w:tc>
      </w:tr>
      <w:tr w:rsidR="009754AB" w14:paraId="2D430AC8" w14:textId="77777777" w:rsidTr="009754AB">
        <w:trPr>
          <w:gridAfter w:val="1"/>
          <w:wAfter w:w="6" w:type="dxa"/>
          <w:trHeight w:val="129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0D632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состояния основания, поверхностного слоя и работоспособности системы вентиляции (для деревянных полов).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62538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год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E7BC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F887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</w:t>
            </w:r>
          </w:p>
        </w:tc>
      </w:tr>
      <w:tr w:rsidR="009754AB" w14:paraId="52DC1DF0" w14:textId="77777777" w:rsidTr="009754AB">
        <w:trPr>
          <w:trHeight w:val="537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01746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1.12.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      </w:r>
          </w:p>
        </w:tc>
      </w:tr>
      <w:tr w:rsidR="009754AB" w14:paraId="7BADADDF" w14:textId="77777777" w:rsidTr="009754AB">
        <w:trPr>
          <w:gridAfter w:val="1"/>
          <w:wAfter w:w="6" w:type="dxa"/>
          <w:trHeight w:val="1290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5DB3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877B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год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67416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05585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9754AB" w14:paraId="5B01B658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4D0E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CF477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B6608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05EA7F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53A44236" w14:textId="77777777" w:rsidTr="009754AB">
        <w:trPr>
          <w:trHeight w:val="704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BD2E40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II. 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доме:</w:t>
            </w:r>
          </w:p>
        </w:tc>
      </w:tr>
      <w:tr w:rsidR="009754AB" w14:paraId="1B10CA58" w14:textId="77777777" w:rsidTr="009754AB">
        <w:trPr>
          <w:trHeight w:val="679"/>
        </w:trPr>
        <w:tc>
          <w:tcPr>
            <w:tcW w:w="84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8D0049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2.1.Работы, выполняемые в целях надлежащего содержания дымовых и вентиляционных каналов в многоквартирных домах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D539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4AB" w14:paraId="15F4CB85" w14:textId="77777777" w:rsidTr="009754AB">
        <w:trPr>
          <w:gridAfter w:val="1"/>
          <w:wAfter w:w="6" w:type="dxa"/>
          <w:trHeight w:val="129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F5540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состояния и функционирования (наличия тяги) дымовых и вентиляционных каналов при приемке дымовых и вентиляционных каналов в эксплуатацию при газификации здания, при подключении нового газоиспользующего оборудования, при переустройстве и ремонте дымовых и вентиляционных каналов;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67CC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год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E8463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9A17B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</w:t>
            </w:r>
          </w:p>
        </w:tc>
      </w:tr>
      <w:tr w:rsidR="009754AB" w14:paraId="47548C77" w14:textId="77777777" w:rsidTr="009754AB">
        <w:trPr>
          <w:gridAfter w:val="1"/>
          <w:wAfter w:w="6" w:type="dxa"/>
          <w:trHeight w:val="1961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6D01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состояния и функционирования (наличия тяги) дымовых и вентиляционных каналов в процессе эксплуатации дымовых и вентиляционных каналов (периодическая проверка) - не реже 3 раз в год (в период с августа по сентябрь, с декабря по февраль, с апреля по июнь), при этом очередная проверка дымовых и вентиляционных каналов должна быть проведена не ранее чем в третьем месяце и не позднее чем в четвертом месяце после месяца проведения предыдущей проверки;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A85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год</w:t>
            </w: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D784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A87D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5231FE36" w14:textId="77777777" w:rsidTr="009754AB">
        <w:trPr>
          <w:gridAfter w:val="1"/>
          <w:wAfter w:w="6" w:type="dxa"/>
          <w:trHeight w:val="2310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8EE5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очистка и (или) ремонт дымовых и вентиляционных каналов при отсутствии тяги, выявленном в процессе эксплуатации, при техническом обслуживании и ремонте внутридомового и (или) внутриквартирного газового оборудования, техническом диагностировании газопроводов, входящих в состав внутридомового и (или) внутриквартирного газового оборудования, и аварийно-диспетчерском обеспечении внутридомового и (или) внутриквартирного газового оборудования.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9C9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год</w:t>
            </w: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206F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FD4A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48E696F6" w14:textId="77777777" w:rsidTr="009754AB">
        <w:trPr>
          <w:trHeight w:val="689"/>
        </w:trPr>
        <w:tc>
          <w:tcPr>
            <w:tcW w:w="842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F240E5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2.2.Работы, выполняемые в целях надлежащего содержания систем вентиляции и </w:t>
            </w:r>
            <w:proofErr w:type="spellStart"/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дымоудаления</w:t>
            </w:r>
            <w:proofErr w:type="spellEnd"/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многоквартирных домов: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84E2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4AB" w14:paraId="14A71F91" w14:textId="77777777" w:rsidTr="009754AB">
        <w:trPr>
          <w:gridAfter w:val="1"/>
          <w:wAfter w:w="6" w:type="dxa"/>
          <w:trHeight w:val="7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A326F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дымоудаления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определение работоспособности оборудования и элементов систем;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DBFB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год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09ED4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A1292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0,09</w:t>
            </w:r>
          </w:p>
        </w:tc>
      </w:tr>
      <w:tr w:rsidR="009754AB" w14:paraId="5F3119F7" w14:textId="77777777" w:rsidTr="009754AB">
        <w:trPr>
          <w:gridAfter w:val="1"/>
          <w:wAfter w:w="6" w:type="dxa"/>
          <w:trHeight w:val="49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2BDD0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8CC7C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год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F99334" w14:textId="77777777" w:rsidR="009754AB" w:rsidRPr="009754AB" w:rsidRDefault="009754AB" w:rsidP="00364A6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109C9" w14:textId="77777777" w:rsidR="009754AB" w:rsidRPr="009754AB" w:rsidRDefault="009754AB" w:rsidP="00364A6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754AB" w14:paraId="741D6D45" w14:textId="77777777" w:rsidTr="009754AB">
        <w:trPr>
          <w:gridAfter w:val="1"/>
          <w:wAfter w:w="6" w:type="dxa"/>
          <w:trHeight w:val="49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E108A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утепления теплых чердаков, плотности закрытия входов на них;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D68FC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год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13FEC" w14:textId="77777777" w:rsidR="009754AB" w:rsidRPr="009754AB" w:rsidRDefault="009754AB" w:rsidP="00364A6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E194E" w14:textId="77777777" w:rsidR="009754AB" w:rsidRPr="009754AB" w:rsidRDefault="009754AB" w:rsidP="00364A6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754AB" w14:paraId="61394E0C" w14:textId="77777777" w:rsidTr="009754AB">
        <w:trPr>
          <w:gridAfter w:val="1"/>
          <w:wAfter w:w="6" w:type="dxa"/>
          <w:trHeight w:val="794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5E927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устранение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неплотностей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E450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выявления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AD86F" w14:textId="77777777" w:rsidR="009754AB" w:rsidRPr="009754AB" w:rsidRDefault="009754AB" w:rsidP="00364A6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3E11AF" w14:textId="77777777" w:rsidR="009754AB" w:rsidRPr="009754AB" w:rsidRDefault="009754AB" w:rsidP="00364A6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754AB" w14:paraId="03B349E0" w14:textId="77777777" w:rsidTr="009754AB">
        <w:trPr>
          <w:gridAfter w:val="1"/>
          <w:wAfter w:w="6" w:type="dxa"/>
          <w:trHeight w:val="758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41CA4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исправности, техническое обслуживание и ремонт оборудования системы холодоснабжения;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BAA33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выявления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D52A6" w14:textId="77777777" w:rsidR="009754AB" w:rsidRPr="009754AB" w:rsidRDefault="009754AB" w:rsidP="00364A6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88856" w14:textId="77777777" w:rsidR="009754AB" w:rsidRPr="009754AB" w:rsidRDefault="009754AB" w:rsidP="00364A6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754AB" w14:paraId="4C1AB73F" w14:textId="77777777" w:rsidTr="009754AB">
        <w:trPr>
          <w:gridAfter w:val="1"/>
          <w:wAfter w:w="6" w:type="dxa"/>
          <w:trHeight w:val="794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5C8F4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дымоудаления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B036C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год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F045A" w14:textId="77777777" w:rsidR="009754AB" w:rsidRPr="009754AB" w:rsidRDefault="009754AB" w:rsidP="00364A6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B6BA6D" w14:textId="77777777" w:rsidR="009754AB" w:rsidRPr="009754AB" w:rsidRDefault="009754AB" w:rsidP="00364A6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754AB" w14:paraId="6BFBBE6A" w14:textId="77777777" w:rsidTr="009754AB">
        <w:trPr>
          <w:gridAfter w:val="1"/>
          <w:wAfter w:w="6" w:type="dxa"/>
          <w:trHeight w:val="49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4C8F3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сезонное открытие и закрытие калорифера со стороны подвода воздуха;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DDCAE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год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7E737" w14:textId="77777777" w:rsidR="009754AB" w:rsidRPr="009754AB" w:rsidRDefault="009754AB" w:rsidP="00364A6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DE0F3" w14:textId="77777777" w:rsidR="009754AB" w:rsidRPr="009754AB" w:rsidRDefault="009754AB" w:rsidP="00364A6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754AB" w14:paraId="13BEF925" w14:textId="77777777" w:rsidTr="009754AB">
        <w:trPr>
          <w:gridAfter w:val="1"/>
          <w:wAfter w:w="6" w:type="dxa"/>
          <w:trHeight w:val="49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4D72E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состояния и восстановление антикоррозионной окраски металлических </w:t>
            </w: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вытяжных каналов, труб, поддонов и дефлекторов;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FBE21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ADB73A" w14:textId="77777777" w:rsidR="009754AB" w:rsidRPr="009754AB" w:rsidRDefault="009754AB" w:rsidP="00364A6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B1198" w14:textId="77777777" w:rsidR="009754AB" w:rsidRPr="009754AB" w:rsidRDefault="009754AB" w:rsidP="00364A6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754AB" w14:paraId="4C7A92B4" w14:textId="77777777" w:rsidTr="009754AB">
        <w:trPr>
          <w:gridAfter w:val="1"/>
          <w:wAfter w:w="6" w:type="dxa"/>
          <w:trHeight w:val="7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8BCE9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40085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 выявления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4F245" w14:textId="77777777" w:rsidR="009754AB" w:rsidRPr="009754AB" w:rsidRDefault="009754AB" w:rsidP="00364A6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EEF99" w14:textId="77777777" w:rsidR="009754AB" w:rsidRPr="009754AB" w:rsidRDefault="009754AB" w:rsidP="00364A6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754AB" w14:paraId="5A58ECEE" w14:textId="77777777" w:rsidTr="009754AB">
        <w:trPr>
          <w:trHeight w:val="810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5AE03B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2.3.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</w:tc>
      </w:tr>
      <w:tr w:rsidR="009754AB" w14:paraId="44579956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65AD4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проверка исправности, работоспособности, регулировка и техническое обслуживание насосов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72DD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1 раза в месяц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74F9F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68CE3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</w:t>
            </w:r>
          </w:p>
        </w:tc>
      </w:tr>
      <w:tr w:rsidR="009754AB" w14:paraId="7CEC2245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24CE9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исправности, работоспособности, регулировка и техническое обслуживание (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общедовых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приборов учета  (**)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D6A39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1 раза в месяц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0F5FB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97FE5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</w:t>
            </w:r>
          </w:p>
        </w:tc>
      </w:tr>
      <w:tr w:rsidR="009754AB" w14:paraId="7C2E1174" w14:textId="77777777" w:rsidTr="009754AB">
        <w:trPr>
          <w:gridAfter w:val="1"/>
          <w:wAfter w:w="6" w:type="dxa"/>
          <w:trHeight w:val="154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BA61C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исправности, работоспособности, регулировка и техническое обслуживание  запорной арматуры, контрольно-измерительных приборов, автоматических регуляторов и устройств,  расширительных баков и элементов, скрытых от постоянного наблюдения (разводящих трубопроводов и оборудования на чердаках, в подвалах и каналах)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02929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1 раза в месяц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7CB16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6BF84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9754AB" w14:paraId="3B43F455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07B91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116DC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х раз в месяц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6BDB4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0,27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87CAE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0,31</w:t>
            </w:r>
          </w:p>
        </w:tc>
      </w:tr>
      <w:tr w:rsidR="009754AB" w14:paraId="68DD7ACD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1218B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0A1F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 выявления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28415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1DD24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3115A0F0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D0AAE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F6085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 выявления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6A7B5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C98FA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0BF24327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BE32B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6A325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 не реже 1 раза                         в год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D7099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5733B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7A4B6565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6E2CB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77C59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 не реже 1 раза                         в год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A417E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F4CA1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6B2FB64A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DDAA4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989D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9C2CA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629661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58C71938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137C9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5DA16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C3D14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002639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270DF9FB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F623E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промывка участков водопровода после выполнения ремонтно-строительных работ на водопроводе;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8C9C0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0B3C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E8C6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9754AB" w14:paraId="26CFE67E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BD77E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очистка и промывка водонапорных баков;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6D74A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3DF58B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01B029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63054957" w14:textId="77777777" w:rsidTr="009754AB">
        <w:trPr>
          <w:gridAfter w:val="1"/>
          <w:wAfter w:w="6" w:type="dxa"/>
          <w:trHeight w:val="427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A4233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промывка систем водоснабжения для удаления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накипно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-коррозионных отложений.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A4A83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 не реже 1 раза                      в год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94EF8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74F97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6CEE7949" w14:textId="77777777" w:rsidTr="009754AB">
        <w:trPr>
          <w:trHeight w:val="671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DB879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2.4.Работы,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</w:tc>
      </w:tr>
      <w:tr w:rsidR="009754AB" w14:paraId="225B6BEA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FCAE7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пробных пусконаладочных работ (пробные топки);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7AA40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1 раза                      в год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B4B23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E8183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0,22</w:t>
            </w:r>
          </w:p>
        </w:tc>
      </w:tr>
      <w:tr w:rsidR="009754AB" w14:paraId="581E65E2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7A416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воздуха из системы отопления;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E9CAF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 не реже 1 раза                      в год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DC45C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E2CEA5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405D2C07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7760E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8C09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1 раза                      в год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141F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C63CA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0,22</w:t>
            </w:r>
          </w:p>
        </w:tc>
      </w:tr>
      <w:tr w:rsidR="009754AB" w14:paraId="2FD7718D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ED4BF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накипно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-коррозионных отложений.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472D0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55DB9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B9329C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6BC027B4" w14:textId="77777777" w:rsidTr="009754AB">
        <w:trPr>
          <w:trHeight w:val="676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BF0C2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2.5.Работы, выполняемые в целях надлежащего содержания электрооборудования, радио- и телекоммуникационного оборудования в многоквартирном доме:</w:t>
            </w:r>
          </w:p>
        </w:tc>
      </w:tr>
      <w:tr w:rsidR="009754AB" w14:paraId="09BA4917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00D84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проверка заземления оболочки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электрокабеля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354CC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1 раза в год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8F9C4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29E29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9754AB" w14:paraId="1949B673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2A1B1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Проверка и обеспечение работоспособности коллективных приборов учета по электроэнергии  и  устройств защитного отключения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1CED3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787874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B1C11A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756964B4" w14:textId="77777777" w:rsidTr="009754AB">
        <w:trPr>
          <w:gridAfter w:val="1"/>
          <w:wAfter w:w="6" w:type="dxa"/>
          <w:trHeight w:val="205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90F80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дымоудаления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молниезащиты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048467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85AA2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99AC06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09BDDA84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93769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состояния и замена вышедших из строя датчиков, проводки и оборудования пожарной и охранной сигнализации;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DFB83E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C2173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C2D97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1AE57148" w14:textId="77777777" w:rsidTr="009754AB">
        <w:trPr>
          <w:gridAfter w:val="1"/>
          <w:wAfter w:w="6" w:type="dxa"/>
          <w:trHeight w:val="129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4B991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коллективного (общедомового) прибора учета электрической энергии, установленного в помещениях, отнесенных к общему имуществу многоквартирного дома, а также иного оборудования, входящего в интеллектуальную систему учета электрической энергии (мощности).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FD1AF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BF08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74F99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9754AB" w14:paraId="4468F103" w14:textId="77777777" w:rsidTr="009754AB">
        <w:trPr>
          <w:trHeight w:val="1020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37A2AE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2.6 Работы, выполняемые в целях надлежащего содержания систем внутридомового газового оборудования в многоквартирном доме</w:t>
            </w:r>
          </w:p>
        </w:tc>
      </w:tr>
      <w:tr w:rsidR="009754AB" w14:paraId="22B2FB05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2C70D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проверки состояния системы внутридомового газового оборудования и ее отдельных элементов;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AF1B9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плана мероприятий обслуживающей организации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8224B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0,44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87A2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0,51</w:t>
            </w:r>
          </w:p>
        </w:tc>
      </w:tr>
      <w:tr w:rsidR="009754AB" w14:paraId="3F74C615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4A1EB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технического обслуживания и ремонта систем контроля загазованности помещений;</w:t>
            </w:r>
          </w:p>
        </w:tc>
        <w:tc>
          <w:tcPr>
            <w:tcW w:w="2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48991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E474F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26E0E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73FC1CEB" w14:textId="77777777" w:rsidTr="009754AB">
        <w:trPr>
          <w:gridAfter w:val="1"/>
          <w:wAfter w:w="6" w:type="dxa"/>
          <w:trHeight w:val="154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FF9E7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выявлении нарушений и неисправностей внутридомового газового оборудования, систем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дымоудаления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вентиляции, способных повлечь скопление газа в помещениях, - организация проведения работ по их устранению.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310C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аварийное обслуживание - круглосуточно, техническое обслуживание - ежегодно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2841F2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76A09B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39E1CAFA" w14:textId="77777777" w:rsidTr="009754AB">
        <w:trPr>
          <w:trHeight w:val="510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EE6692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III. Работы и услуги по содержанию иного общего имущества в многоквартирном доме</w:t>
            </w:r>
          </w:p>
        </w:tc>
      </w:tr>
      <w:tr w:rsidR="009754AB" w14:paraId="4DFBF779" w14:textId="77777777" w:rsidTr="009754AB">
        <w:trPr>
          <w:trHeight w:val="532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34ADCA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3.1. Работы по содержанию помещений, входящих в состав общего имущества в многоквартирном доме:</w:t>
            </w:r>
          </w:p>
        </w:tc>
      </w:tr>
      <w:tr w:rsidR="009754AB" w14:paraId="75AA00B5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1B5AC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и влажная уборка тамбуров, холлов, коридоров, галерей, лифтовых площадок и лифтовых холлов и кабин, лестничных площадок и маршей, пандусов;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363B9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57AAF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07A8B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0,69</w:t>
            </w:r>
          </w:p>
        </w:tc>
      </w:tr>
      <w:tr w:rsidR="009754AB" w14:paraId="21BD0B5C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A1445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85FE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 раз в неделю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24DE2A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BCDA4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63A986B8" w14:textId="77777777" w:rsidTr="009754AB">
        <w:trPr>
          <w:gridAfter w:val="1"/>
          <w:wAfter w:w="6" w:type="dxa"/>
          <w:trHeight w:val="31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988C8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окон;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161FC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08C7CD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E5F9B5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68FFF6F7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22552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очистка систем защиты от грязи (металлических решеток, ячеистых покрытий, приямков, текстильных матов);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EAAE1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год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6FC1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1F5CF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48AFF5EA" w14:textId="77777777" w:rsidTr="009754AB">
        <w:trPr>
          <w:gridAfter w:val="1"/>
          <w:wAfter w:w="6" w:type="dxa"/>
          <w:trHeight w:val="494"/>
        </w:trPr>
        <w:tc>
          <w:tcPr>
            <w:tcW w:w="5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260BC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 котором расположен этот дом.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5E190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B464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3DA0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</w:t>
            </w:r>
          </w:p>
        </w:tc>
      </w:tr>
      <w:tr w:rsidR="009754AB" w14:paraId="572646C4" w14:textId="77777777" w:rsidTr="009754AB">
        <w:trPr>
          <w:gridAfter w:val="1"/>
          <w:wAfter w:w="6" w:type="dxa"/>
          <w:trHeight w:val="1290"/>
        </w:trPr>
        <w:tc>
          <w:tcPr>
            <w:tcW w:w="5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9F4C4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FC61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Осмотр - 1 раз в месяц, при обнаружении насекомых - истребительные мероприятия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0283F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4A6F7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2ABDB2D2" w14:textId="77777777" w:rsidTr="009754AB">
        <w:trPr>
          <w:trHeight w:val="581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75C2C3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3.2.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придомовая территория), в холодный период года:</w:t>
            </w:r>
          </w:p>
        </w:tc>
      </w:tr>
      <w:tr w:rsidR="009754AB" w14:paraId="61C0E16A" w14:textId="77777777" w:rsidTr="009754AB">
        <w:trPr>
          <w:gridAfter w:val="1"/>
          <w:wAfter w:w="6" w:type="dxa"/>
          <w:trHeight w:val="256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1DF0E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очистка крышек люков колодцев и пожарных гидрантов от снега и льда толщиной слоя свыше 5 см;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701D6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дни без снегопада - по мере необходимости, но не реже 1 раза в 3 суток, при снегопаде - по мере необходимости, но не реже 1 раза в сутки (начало работ не позднее 2 часов после начала снегопада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E6234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0,71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A61A6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0,82</w:t>
            </w:r>
          </w:p>
        </w:tc>
      </w:tr>
      <w:tr w:rsidR="009754AB" w14:paraId="6ECE2363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47D9E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колейности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свыше 5 см;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3F5A2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 мере необходимости 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31C86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9FDE4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59C0AE53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08E10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6FAD0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 мере необходимости 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0F946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B7A1A3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44FC2159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C8444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очистка от мусора урн, установленных возле подъездов, и их промывка;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AF494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A59D5F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3038E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6059BEBB" w14:textId="77777777" w:rsidTr="009754AB">
        <w:trPr>
          <w:gridAfter w:val="1"/>
          <w:wAfter w:w="6" w:type="dxa"/>
          <w:trHeight w:val="129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8271B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очистка придомовой территории от наледи и льда;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0ED22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ежедневно, посыпка территории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противогололедной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смесью - по мере необходимости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35FF46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F1D08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3D655352" w14:textId="77777777" w:rsidTr="009754AB">
        <w:trPr>
          <w:gridAfter w:val="1"/>
          <w:wAfter w:w="6" w:type="dxa"/>
          <w:trHeight w:val="31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6EB77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Уборка  крыльца и площадки перед входом в подъезд,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424C6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3932C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61F79F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1F75E6D8" w14:textId="77777777" w:rsidTr="009754AB">
        <w:trPr>
          <w:trHeight w:val="315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3A5258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3.3. Работы по содержанию придомовой территории в теплый период года:</w:t>
            </w:r>
          </w:p>
        </w:tc>
      </w:tr>
      <w:tr w:rsidR="009754AB" w14:paraId="66C66052" w14:textId="77777777" w:rsidTr="009754AB">
        <w:trPr>
          <w:gridAfter w:val="1"/>
          <w:wAfter w:w="6" w:type="dxa"/>
          <w:trHeight w:val="31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59D1A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Подметание и уборка придомовой территории;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89D81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2 суток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F1408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0,65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083A0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0,76</w:t>
            </w:r>
          </w:p>
        </w:tc>
      </w:tr>
      <w:tr w:rsidR="009754AB" w14:paraId="7BC902B2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A29C4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очистка от мусора и промывка урн, установленных возле подъездов;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12754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ECDA2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38D1B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2A3010C9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6836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уборка и выкашивание газонов;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FE211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месяц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08915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7BB7B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6154A56E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0C437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прочистка ливневой канализации;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4399C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необходимости, но не реже 2 раз в год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D30863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59B53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05FB82B3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B447B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EDC2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0AA38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FF0F51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3887A75E" w14:textId="77777777" w:rsidTr="009754AB">
        <w:trPr>
          <w:trHeight w:val="510"/>
        </w:trPr>
        <w:tc>
          <w:tcPr>
            <w:tcW w:w="955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D1D290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3.4.Работы по обеспечению вывоза, в том числе откачке, жидких бытовых отходов(***):</w:t>
            </w:r>
          </w:p>
        </w:tc>
      </w:tr>
      <w:tr w:rsidR="009754AB" w14:paraId="16458A12" w14:textId="77777777" w:rsidTr="009754AB">
        <w:trPr>
          <w:gridAfter w:val="1"/>
          <w:wAfter w:w="6" w:type="dxa"/>
          <w:trHeight w:val="78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C9ECF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сооружений и оборудования, используемых для накопления жидких бытовых отходов в многоквартирных домах, не подключенных к централизованной системе водоотведения;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546F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11EF1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E4E2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</w:t>
            </w:r>
          </w:p>
        </w:tc>
      </w:tr>
      <w:tr w:rsidR="009754AB" w14:paraId="4B54F69B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E9176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вывоз бытовых сточных вод из септиков, находящихся на придомовой территории.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F02D5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C6A3C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47D3A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1DE04859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57EAA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вывоз жидких бытовых отходов из дворовых туалетов, находящихся на придомовой территории;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8F7E1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2A4E74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107835" w14:textId="77777777" w:rsidR="009754AB" w:rsidRPr="009754AB" w:rsidRDefault="009754AB" w:rsidP="00364A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54AB" w14:paraId="12E167C1" w14:textId="77777777" w:rsidTr="009754AB">
        <w:trPr>
          <w:trHeight w:val="526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442F8F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3.5.Работы по организации и содержанию мест площадок накопления твердых коммунальных отходов</w:t>
            </w:r>
          </w:p>
        </w:tc>
      </w:tr>
      <w:tr w:rsidR="009754AB" w14:paraId="1F9D649C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612AE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по организации и содержанию мест (площадок) накопления твердых коммунальных отходов,  (</w:t>
            </w:r>
            <w:r w:rsidRPr="009754A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Указанные работы не включают уборку мест погрузки твердых коммунальных отходов</w:t>
            </w: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78690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04C6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FE30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0,48</w:t>
            </w:r>
          </w:p>
        </w:tc>
      </w:tr>
      <w:tr w:rsidR="009754AB" w14:paraId="544B0F5C" w14:textId="77777777" w:rsidTr="009754AB">
        <w:trPr>
          <w:gridAfter w:val="1"/>
          <w:wAfter w:w="6" w:type="dxa"/>
          <w:trHeight w:val="154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98119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 накопления отходов  I-IV классов опасности (отработанных ртутьсодержащих ламп и др.)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A8068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D1E61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327CF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</w:t>
            </w:r>
          </w:p>
        </w:tc>
      </w:tr>
      <w:tr w:rsidR="009754AB" w14:paraId="324E1622" w14:textId="77777777" w:rsidTr="009754AB">
        <w:trPr>
          <w:trHeight w:val="510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991882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3.6.Работы по обеспечению требований пожарной безопасности </w:t>
            </w:r>
          </w:p>
        </w:tc>
      </w:tr>
      <w:tr w:rsidR="009754AB" w14:paraId="08A6FD5B" w14:textId="77777777" w:rsidTr="009754AB">
        <w:trPr>
          <w:gridAfter w:val="1"/>
          <w:wAfter w:w="6" w:type="dxa"/>
          <w:trHeight w:val="1290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3E732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противодымной</w:t>
            </w:r>
            <w:proofErr w:type="spellEnd"/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защиты.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968FE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DAD9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5BF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0,38</w:t>
            </w:r>
          </w:p>
        </w:tc>
      </w:tr>
      <w:tr w:rsidR="009754AB" w14:paraId="36199CE3" w14:textId="77777777" w:rsidTr="009754AB">
        <w:trPr>
          <w:trHeight w:val="826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5251D2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3.7.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населения:</w:t>
            </w:r>
          </w:p>
        </w:tc>
      </w:tr>
      <w:tr w:rsidR="009754AB" w14:paraId="666EB24F" w14:textId="77777777" w:rsidTr="009754AB">
        <w:trPr>
          <w:gridAfter w:val="1"/>
          <w:wAfter w:w="6" w:type="dxa"/>
          <w:trHeight w:val="154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481C4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2F2C0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круглосуточно                          на системах водоснабжения, теплоснабжения, канализации, энергоснабжения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79295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F2802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1,73</w:t>
            </w:r>
          </w:p>
        </w:tc>
      </w:tr>
      <w:tr w:rsidR="009754AB" w14:paraId="168C5842" w14:textId="77777777" w:rsidTr="009754AB">
        <w:trPr>
          <w:trHeight w:val="388"/>
        </w:trPr>
        <w:tc>
          <w:tcPr>
            <w:tcW w:w="9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BB7BE2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3.8.Обеспечение условий доступности для инвалидов помещения многоквартирного дома.</w:t>
            </w:r>
          </w:p>
        </w:tc>
      </w:tr>
      <w:tr w:rsidR="009754AB" w14:paraId="13730475" w14:textId="77777777" w:rsidTr="009754AB">
        <w:trPr>
          <w:gridAfter w:val="1"/>
          <w:wAfter w:w="6" w:type="dxa"/>
          <w:trHeight w:val="103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29693" w14:textId="77777777" w:rsidR="009754AB" w:rsidRPr="009754AB" w:rsidRDefault="009754AB" w:rsidP="00364A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73A8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D1E91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A6C20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</w:t>
            </w:r>
          </w:p>
        </w:tc>
      </w:tr>
      <w:tr w:rsidR="009754AB" w14:paraId="44B8217B" w14:textId="77777777" w:rsidTr="009754AB">
        <w:trPr>
          <w:gridAfter w:val="1"/>
          <w:wAfter w:w="6" w:type="dxa"/>
          <w:trHeight w:val="52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EC782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IV. Текущий ремонт  общего имущества </w:t>
            </w: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 с учетом подготовки к сезонной эксплуатации)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89940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BE99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E232B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</w:tr>
      <w:tr w:rsidR="009754AB" w14:paraId="55191783" w14:textId="77777777" w:rsidTr="009754AB">
        <w:trPr>
          <w:gridAfter w:val="1"/>
          <w:wAfter w:w="6" w:type="dxa"/>
          <w:trHeight w:val="31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944FF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V. Управление многоквартирным домом</w:t>
            </w: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8D842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2BD9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815C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</w:tr>
      <w:tr w:rsidR="009754AB" w14:paraId="6B8C3FC6" w14:textId="77777777" w:rsidTr="009754AB">
        <w:trPr>
          <w:gridAfter w:val="1"/>
          <w:wAfter w:w="6" w:type="dxa"/>
          <w:trHeight w:val="315"/>
        </w:trPr>
        <w:tc>
          <w:tcPr>
            <w:tcW w:w="5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7E5B7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47140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980EF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451D" w14:textId="77777777" w:rsidR="009754AB" w:rsidRPr="009754AB" w:rsidRDefault="009754AB" w:rsidP="00364A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16,38</w:t>
            </w:r>
          </w:p>
        </w:tc>
      </w:tr>
    </w:tbl>
    <w:p w14:paraId="23DE6E4D" w14:textId="083251AB" w:rsidR="003260E8" w:rsidRDefault="003260E8" w:rsidP="003260E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54DF7D2" w14:textId="77777777" w:rsidR="009754AB" w:rsidRPr="009754AB" w:rsidRDefault="009754AB" w:rsidP="009754AB">
      <w:pPr>
        <w:pStyle w:val="a9"/>
        <w:spacing w:after="0"/>
        <w:ind w:right="15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B291D63" w14:textId="77777777" w:rsidR="009754AB" w:rsidRPr="009754AB" w:rsidRDefault="009754AB" w:rsidP="009754AB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754AB">
        <w:rPr>
          <w:rFonts w:ascii="Times New Roman" w:hAnsi="Times New Roman" w:cs="Times New Roman"/>
          <w:i/>
          <w:sz w:val="24"/>
          <w:szCs w:val="24"/>
        </w:rPr>
        <w:t>Примечание:</w:t>
      </w:r>
    </w:p>
    <w:p w14:paraId="53594098" w14:textId="77777777" w:rsidR="009754AB" w:rsidRPr="009754AB" w:rsidRDefault="009754AB" w:rsidP="009754AB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754AB">
        <w:rPr>
          <w:rFonts w:ascii="Times New Roman" w:hAnsi="Times New Roman" w:cs="Times New Roman"/>
          <w:i/>
          <w:sz w:val="24"/>
          <w:szCs w:val="24"/>
        </w:rPr>
        <w:t xml:space="preserve">(*) в размер платы за содержание жилого помещения не включаются работы, выполняемые в целях надлежащего содержания </w:t>
      </w:r>
      <w:r w:rsidRPr="009754AB">
        <w:rPr>
          <w:rFonts w:ascii="Times New Roman" w:hAnsi="Times New Roman" w:cs="Times New Roman"/>
          <w:bCs/>
          <w:i/>
          <w:color w:val="000000"/>
          <w:sz w:val="24"/>
          <w:szCs w:val="24"/>
        </w:rPr>
        <w:t>подвалов при их отсутствии;</w:t>
      </w:r>
    </w:p>
    <w:p w14:paraId="220FFB0F" w14:textId="3BBCF93B" w:rsidR="009754AB" w:rsidRPr="009754AB" w:rsidRDefault="009754AB" w:rsidP="009754AB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754AB">
        <w:rPr>
          <w:rFonts w:ascii="Times New Roman" w:hAnsi="Times New Roman" w:cs="Times New Roman"/>
          <w:i/>
          <w:sz w:val="24"/>
          <w:szCs w:val="24"/>
        </w:rPr>
        <w:t xml:space="preserve">(**) в размер платы за содержание жилого помещения не включаются работы, выполняемые в целях надлежащего содержания и </w:t>
      </w:r>
      <w:r w:rsidRPr="009754AB">
        <w:rPr>
          <w:rFonts w:ascii="Times New Roman" w:hAnsi="Times New Roman" w:cs="Times New Roman"/>
          <w:i/>
          <w:color w:val="000000"/>
          <w:sz w:val="24"/>
          <w:szCs w:val="24"/>
        </w:rPr>
        <w:t>проверки исправности, работоспособности, регулировки и технического обслуживания (</w:t>
      </w:r>
      <w:proofErr w:type="spellStart"/>
      <w:r w:rsidRPr="009754AB">
        <w:rPr>
          <w:rFonts w:ascii="Times New Roman" w:hAnsi="Times New Roman" w:cs="Times New Roman"/>
          <w:i/>
          <w:color w:val="000000"/>
          <w:sz w:val="24"/>
          <w:szCs w:val="24"/>
        </w:rPr>
        <w:t>общедовых</w:t>
      </w:r>
      <w:proofErr w:type="spellEnd"/>
      <w:r w:rsidRPr="009754AB">
        <w:rPr>
          <w:rFonts w:ascii="Times New Roman" w:hAnsi="Times New Roman" w:cs="Times New Roman"/>
          <w:i/>
          <w:color w:val="000000"/>
          <w:sz w:val="24"/>
          <w:szCs w:val="24"/>
        </w:rPr>
        <w:t>) приборов учета при их отсутствии;</w:t>
      </w:r>
    </w:p>
    <w:p w14:paraId="5A1F413E" w14:textId="576D78D9" w:rsidR="009754AB" w:rsidRPr="009754AB" w:rsidRDefault="009754AB" w:rsidP="009754AB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754AB">
        <w:rPr>
          <w:rFonts w:ascii="Times New Roman" w:hAnsi="Times New Roman" w:cs="Times New Roman"/>
          <w:i/>
          <w:sz w:val="24"/>
          <w:szCs w:val="24"/>
        </w:rPr>
        <w:t xml:space="preserve">(***) в размер платы за содержание жилого помещения не включаются работы, выполняемые </w:t>
      </w:r>
      <w:r w:rsidRPr="009754AB">
        <w:rPr>
          <w:rFonts w:ascii="Times New Roman" w:hAnsi="Times New Roman" w:cs="Times New Roman"/>
          <w:bCs/>
          <w:i/>
          <w:color w:val="000000"/>
          <w:sz w:val="24"/>
          <w:szCs w:val="24"/>
        </w:rPr>
        <w:t>по обеспечению вывоза, в том числе откачке, жидких бытовых отходов</w:t>
      </w:r>
      <w:r w:rsidRPr="009754A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при </w:t>
      </w:r>
      <w:proofErr w:type="gramStart"/>
      <w:r w:rsidRPr="009754A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наличии </w:t>
      </w:r>
      <w:r w:rsidR="007D076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754AB">
        <w:rPr>
          <w:rFonts w:ascii="Times New Roman" w:hAnsi="Times New Roman" w:cs="Times New Roman"/>
          <w:i/>
          <w:color w:val="000000"/>
          <w:sz w:val="24"/>
          <w:szCs w:val="24"/>
        </w:rPr>
        <w:t>централизованного</w:t>
      </w:r>
      <w:proofErr w:type="gramEnd"/>
      <w:r w:rsidRPr="009754A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водоотведения;</w:t>
      </w:r>
    </w:p>
    <w:p w14:paraId="7C9F6072" w14:textId="77777777" w:rsidR="009754AB" w:rsidRDefault="009754AB" w:rsidP="003260E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9754AB" w:rsidSect="005E0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62346"/>
    <w:multiLevelType w:val="hybridMultilevel"/>
    <w:tmpl w:val="0ECABE2A"/>
    <w:lvl w:ilvl="0" w:tplc="81CAC8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9A61E36"/>
    <w:multiLevelType w:val="hybridMultilevel"/>
    <w:tmpl w:val="3FF85E12"/>
    <w:lvl w:ilvl="0" w:tplc="2E1A0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FA0"/>
    <w:rsid w:val="00026706"/>
    <w:rsid w:val="00036A74"/>
    <w:rsid w:val="00046CEE"/>
    <w:rsid w:val="0005109C"/>
    <w:rsid w:val="000D471B"/>
    <w:rsid w:val="001812E7"/>
    <w:rsid w:val="00193532"/>
    <w:rsid w:val="001A602C"/>
    <w:rsid w:val="001B69CE"/>
    <w:rsid w:val="001D0A29"/>
    <w:rsid w:val="00210B05"/>
    <w:rsid w:val="00234761"/>
    <w:rsid w:val="002769E7"/>
    <w:rsid w:val="002A4E71"/>
    <w:rsid w:val="003260E8"/>
    <w:rsid w:val="0033091B"/>
    <w:rsid w:val="003A0F95"/>
    <w:rsid w:val="003C02E0"/>
    <w:rsid w:val="003D5BB5"/>
    <w:rsid w:val="003E09AF"/>
    <w:rsid w:val="004C4866"/>
    <w:rsid w:val="004E4F5D"/>
    <w:rsid w:val="005C4699"/>
    <w:rsid w:val="005E09C9"/>
    <w:rsid w:val="00603E3E"/>
    <w:rsid w:val="00621C66"/>
    <w:rsid w:val="006902BF"/>
    <w:rsid w:val="0070282E"/>
    <w:rsid w:val="00724002"/>
    <w:rsid w:val="00776B1B"/>
    <w:rsid w:val="007D0768"/>
    <w:rsid w:val="0086538C"/>
    <w:rsid w:val="008724CF"/>
    <w:rsid w:val="00887229"/>
    <w:rsid w:val="008A4AFC"/>
    <w:rsid w:val="008D4279"/>
    <w:rsid w:val="0094786D"/>
    <w:rsid w:val="009754AB"/>
    <w:rsid w:val="00995FA0"/>
    <w:rsid w:val="009B4EAC"/>
    <w:rsid w:val="009E2A60"/>
    <w:rsid w:val="00A74322"/>
    <w:rsid w:val="00B113AD"/>
    <w:rsid w:val="00BA5105"/>
    <w:rsid w:val="00D1727F"/>
    <w:rsid w:val="00E32209"/>
    <w:rsid w:val="00E6380B"/>
    <w:rsid w:val="00EE0DBF"/>
    <w:rsid w:val="00F7664B"/>
    <w:rsid w:val="00FA4BD5"/>
    <w:rsid w:val="00FF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5DFA0"/>
  <w15:docId w15:val="{9F6E2146-8B77-42B7-A34C-EF4091337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FA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5FA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995FA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995FA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95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5FA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510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0510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7">
    <w:name w:val="Table Grid"/>
    <w:basedOn w:val="a1"/>
    <w:uiPriority w:val="59"/>
    <w:rsid w:val="004C4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3A0F95"/>
    <w:rPr>
      <w:i/>
      <w:iCs/>
    </w:rPr>
  </w:style>
  <w:style w:type="paragraph" w:customStyle="1" w:styleId="ConsNormal">
    <w:name w:val="ConsNormal"/>
    <w:rsid w:val="003A0F9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List Paragraph"/>
    <w:basedOn w:val="a"/>
    <w:link w:val="aa"/>
    <w:qFormat/>
    <w:rsid w:val="00887229"/>
    <w:pPr>
      <w:ind w:left="720"/>
      <w:contextualSpacing/>
    </w:pPr>
  </w:style>
  <w:style w:type="character" w:customStyle="1" w:styleId="aa">
    <w:name w:val="Абзац списка Знак"/>
    <w:link w:val="a9"/>
    <w:locked/>
    <w:rsid w:val="00975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5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4177</Words>
  <Characters>23815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Morozova</cp:lastModifiedBy>
  <cp:revision>2</cp:revision>
  <cp:lastPrinted>2024-01-23T13:59:00Z</cp:lastPrinted>
  <dcterms:created xsi:type="dcterms:W3CDTF">2024-01-24T13:03:00Z</dcterms:created>
  <dcterms:modified xsi:type="dcterms:W3CDTF">2024-01-24T13:03:00Z</dcterms:modified>
</cp:coreProperties>
</file>